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51619" w14:textId="77777777" w:rsidR="00C363B6" w:rsidRPr="003F672B" w:rsidRDefault="00C363B6" w:rsidP="00C363B6">
      <w:pPr>
        <w:pStyle w:val="Title"/>
        <w:jc w:val="center"/>
        <w:rPr>
          <w:rFonts w:ascii="Times New Roman" w:hAnsi="Times New Roman" w:cs="Times New Roman"/>
          <w:sz w:val="40"/>
          <w:szCs w:val="40"/>
        </w:rPr>
      </w:pPr>
      <w:r w:rsidRPr="003F672B">
        <w:rPr>
          <w:rFonts w:ascii="Times New Roman" w:hAnsi="Times New Roman" w:cs="Times New Roman"/>
          <w:sz w:val="40"/>
          <w:szCs w:val="40"/>
        </w:rPr>
        <w:t xml:space="preserve">GJMTA Sonatina Festival </w:t>
      </w:r>
    </w:p>
    <w:p w14:paraId="4EBB9DFF" w14:textId="45D18982" w:rsidR="00C363B6" w:rsidRPr="003F672B" w:rsidRDefault="00C363B6" w:rsidP="00C363B6">
      <w:pPr>
        <w:pStyle w:val="Title"/>
        <w:jc w:val="center"/>
        <w:rPr>
          <w:rFonts w:ascii="Times New Roman" w:hAnsi="Times New Roman" w:cs="Times New Roman"/>
          <w:sz w:val="40"/>
          <w:szCs w:val="40"/>
        </w:rPr>
      </w:pPr>
      <w:r w:rsidRPr="003F672B">
        <w:rPr>
          <w:rFonts w:ascii="Times New Roman" w:hAnsi="Times New Roman" w:cs="Times New Roman"/>
          <w:sz w:val="40"/>
          <w:szCs w:val="40"/>
        </w:rPr>
        <w:t>Criteria for Judging</w:t>
      </w:r>
    </w:p>
    <w:p w14:paraId="48793DEB" w14:textId="77777777" w:rsidR="00FF16C8" w:rsidRPr="003F672B" w:rsidRDefault="00FF16C8" w:rsidP="00FF16C8">
      <w:pPr>
        <w:rPr>
          <w:rFonts w:ascii="Times New Roman" w:hAnsi="Times New Roman" w:cs="Times New Roman"/>
        </w:rPr>
      </w:pPr>
    </w:p>
    <w:p w14:paraId="061CC534" w14:textId="7D84AC6F" w:rsidR="00C363B6" w:rsidRPr="003F672B" w:rsidRDefault="00C363B6" w:rsidP="00C363B6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3F672B">
        <w:rPr>
          <w:rFonts w:ascii="Times New Roman" w:hAnsi="Times New Roman" w:cs="Times New Roman"/>
        </w:rPr>
        <w:t>Each entrant will be judged in a public audition by a panel of judges who will give a written evaluation of the performance.</w:t>
      </w:r>
    </w:p>
    <w:p w14:paraId="714A4011" w14:textId="77777777" w:rsidR="00C363B6" w:rsidRPr="003F672B" w:rsidRDefault="00C363B6" w:rsidP="00C363B6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3F672B">
        <w:rPr>
          <w:rFonts w:ascii="Times New Roman" w:hAnsi="Times New Roman" w:cs="Times New Roman"/>
        </w:rPr>
        <w:t>Written evaluations shall include commendations for phases well executed as well as constructive criticism.</w:t>
      </w:r>
    </w:p>
    <w:p w14:paraId="4B917EA4" w14:textId="38C6552B" w:rsidR="00C363B6" w:rsidRPr="003F672B" w:rsidRDefault="00C363B6" w:rsidP="00C363B6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3F672B">
        <w:rPr>
          <w:rFonts w:ascii="Times New Roman" w:hAnsi="Times New Roman" w:cs="Times New Roman"/>
        </w:rPr>
        <w:t>Awards will be made at the discretion of the judges in each class. Each award shall be given and there will be no ties.</w:t>
      </w:r>
    </w:p>
    <w:p w14:paraId="34C52F47" w14:textId="320440C0" w:rsidR="00C363B6" w:rsidRPr="003F672B" w:rsidRDefault="00C363B6" w:rsidP="00C363B6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3F672B">
        <w:rPr>
          <w:rFonts w:ascii="Times New Roman" w:hAnsi="Times New Roman" w:cs="Times New Roman"/>
        </w:rPr>
        <w:t xml:space="preserve">Winners of each </w:t>
      </w:r>
      <w:r w:rsidR="005D5E0E" w:rsidRPr="003F672B">
        <w:rPr>
          <w:rFonts w:ascii="Times New Roman" w:hAnsi="Times New Roman" w:cs="Times New Roman"/>
        </w:rPr>
        <w:t xml:space="preserve">competitive </w:t>
      </w:r>
      <w:r w:rsidRPr="003F672B">
        <w:rPr>
          <w:rFonts w:ascii="Times New Roman" w:hAnsi="Times New Roman" w:cs="Times New Roman"/>
        </w:rPr>
        <w:t>level will be announced directly following that level.</w:t>
      </w:r>
    </w:p>
    <w:p w14:paraId="03CA95E9" w14:textId="49F375A9" w:rsidR="00C363B6" w:rsidRPr="003F672B" w:rsidRDefault="00A51B89" w:rsidP="00C363B6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3F672B">
        <w:rPr>
          <w:rFonts w:ascii="Times New Roman" w:hAnsi="Times New Roman" w:cs="Times New Roman"/>
        </w:rPr>
        <w:t>All</w:t>
      </w:r>
      <w:r w:rsidR="00965BCC" w:rsidRPr="003F672B">
        <w:rPr>
          <w:rFonts w:ascii="Times New Roman" w:hAnsi="Times New Roman" w:cs="Times New Roman"/>
        </w:rPr>
        <w:t xml:space="preserve"> 1</w:t>
      </w:r>
      <w:r w:rsidR="00965BCC" w:rsidRPr="003F672B">
        <w:rPr>
          <w:rFonts w:ascii="Times New Roman" w:hAnsi="Times New Roman" w:cs="Times New Roman"/>
          <w:vertAlign w:val="superscript"/>
        </w:rPr>
        <w:t>st</w:t>
      </w:r>
      <w:r w:rsidR="00965BCC" w:rsidRPr="003F672B">
        <w:rPr>
          <w:rFonts w:ascii="Times New Roman" w:hAnsi="Times New Roman" w:cs="Times New Roman"/>
        </w:rPr>
        <w:t xml:space="preserve">-place winners will play their entire </w:t>
      </w:r>
      <w:r w:rsidR="0068579E" w:rsidRPr="003F672B">
        <w:rPr>
          <w:rFonts w:ascii="Times New Roman" w:hAnsi="Times New Roman" w:cs="Times New Roman"/>
        </w:rPr>
        <w:t>s</w:t>
      </w:r>
      <w:r w:rsidR="00965BCC" w:rsidRPr="003F672B">
        <w:rPr>
          <w:rFonts w:ascii="Times New Roman" w:hAnsi="Times New Roman" w:cs="Times New Roman"/>
        </w:rPr>
        <w:t>onatina</w:t>
      </w:r>
      <w:r w:rsidR="00490068" w:rsidRPr="003F672B">
        <w:rPr>
          <w:rFonts w:ascii="Times New Roman" w:hAnsi="Times New Roman" w:cs="Times New Roman"/>
        </w:rPr>
        <w:t xml:space="preserve"> in the main Honors Concert.  A</w:t>
      </w:r>
      <w:r w:rsidRPr="003F672B">
        <w:rPr>
          <w:rFonts w:ascii="Times New Roman" w:hAnsi="Times New Roman" w:cs="Times New Roman"/>
        </w:rPr>
        <w:t>ll</w:t>
      </w:r>
      <w:r w:rsidR="00965BCC" w:rsidRPr="003F672B">
        <w:rPr>
          <w:rFonts w:ascii="Times New Roman" w:hAnsi="Times New Roman" w:cs="Times New Roman"/>
        </w:rPr>
        <w:t xml:space="preserve"> 2</w:t>
      </w:r>
      <w:r w:rsidR="00965BCC" w:rsidRPr="003F672B">
        <w:rPr>
          <w:rFonts w:ascii="Times New Roman" w:hAnsi="Times New Roman" w:cs="Times New Roman"/>
          <w:vertAlign w:val="superscript"/>
        </w:rPr>
        <w:t>nd</w:t>
      </w:r>
      <w:r w:rsidR="00965BCC" w:rsidRPr="003F672B">
        <w:rPr>
          <w:rFonts w:ascii="Times New Roman" w:hAnsi="Times New Roman" w:cs="Times New Roman"/>
        </w:rPr>
        <w:t xml:space="preserve"> and 3</w:t>
      </w:r>
      <w:r w:rsidR="00965BCC" w:rsidRPr="003F672B">
        <w:rPr>
          <w:rFonts w:ascii="Times New Roman" w:hAnsi="Times New Roman" w:cs="Times New Roman"/>
          <w:vertAlign w:val="superscript"/>
        </w:rPr>
        <w:t>rd</w:t>
      </w:r>
      <w:r w:rsidR="00965BCC" w:rsidRPr="003F672B">
        <w:rPr>
          <w:rFonts w:ascii="Times New Roman" w:hAnsi="Times New Roman" w:cs="Times New Roman"/>
        </w:rPr>
        <w:t xml:space="preserve"> place winners will play one movement at the main Honors Concert. </w:t>
      </w:r>
      <w:r w:rsidR="005D5E0E" w:rsidRPr="003F672B">
        <w:rPr>
          <w:rFonts w:ascii="Times New Roman" w:hAnsi="Times New Roman" w:cs="Times New Roman"/>
        </w:rPr>
        <w:t xml:space="preserve"> Additionally, any exceptional entrants from the Sonata in Progress or Original Sonatina categories may </w:t>
      </w:r>
      <w:r w:rsidR="00492A65" w:rsidRPr="003F672B">
        <w:rPr>
          <w:rFonts w:ascii="Times New Roman" w:hAnsi="Times New Roman" w:cs="Times New Roman"/>
        </w:rPr>
        <w:t xml:space="preserve">be </w:t>
      </w:r>
      <w:r w:rsidR="005D5E0E" w:rsidRPr="003F672B">
        <w:rPr>
          <w:rFonts w:ascii="Times New Roman" w:hAnsi="Times New Roman" w:cs="Times New Roman"/>
        </w:rPr>
        <w:t>awarded Honorable Mention at judge discretion</w:t>
      </w:r>
      <w:r w:rsidR="00C363B6" w:rsidRPr="003F672B">
        <w:rPr>
          <w:rFonts w:ascii="Times New Roman" w:hAnsi="Times New Roman" w:cs="Times New Roman"/>
        </w:rPr>
        <w:t>.</w:t>
      </w:r>
    </w:p>
    <w:p w14:paraId="4215979B" w14:textId="7DCDE0F4" w:rsidR="00C363B6" w:rsidRPr="003F672B" w:rsidRDefault="00C363B6" w:rsidP="00C363B6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3F672B">
        <w:rPr>
          <w:rFonts w:ascii="Times New Roman" w:hAnsi="Times New Roman" w:cs="Times New Roman"/>
        </w:rPr>
        <w:t>Judges will attend the Honors Concert.</w:t>
      </w:r>
    </w:p>
    <w:p w14:paraId="50AB5D05" w14:textId="5DA75F23" w:rsidR="00C363B6" w:rsidRPr="003F672B" w:rsidRDefault="00C363B6" w:rsidP="00C363B6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3F672B">
        <w:rPr>
          <w:rFonts w:ascii="Times New Roman" w:hAnsi="Times New Roman" w:cs="Times New Roman"/>
        </w:rPr>
        <w:t>Additional awards will be given to the Judges Choice Winners (3). These are the finalists chosen from among the first-place winners who, in the opinion of the judges, have the most excellent performances at the Honors Concert</w:t>
      </w:r>
      <w:r w:rsidR="00D700CF" w:rsidRPr="003F672B">
        <w:rPr>
          <w:rFonts w:ascii="Times New Roman" w:hAnsi="Times New Roman" w:cs="Times New Roman"/>
        </w:rPr>
        <w:t>.</w:t>
      </w:r>
    </w:p>
    <w:p w14:paraId="094D5DAA" w14:textId="77777777" w:rsidR="00C363B6" w:rsidRPr="003F672B" w:rsidRDefault="00C363B6" w:rsidP="00C363B6">
      <w:pPr>
        <w:spacing w:line="360" w:lineRule="auto"/>
        <w:ind w:firstLine="0"/>
        <w:rPr>
          <w:rFonts w:ascii="Times New Roman" w:hAnsi="Times New Roman" w:cs="Times New Roman"/>
          <w:sz w:val="24"/>
          <w:szCs w:val="24"/>
          <w:u w:val="single"/>
        </w:rPr>
      </w:pPr>
      <w:r w:rsidRPr="003F672B">
        <w:rPr>
          <w:rFonts w:ascii="Times New Roman" w:hAnsi="Times New Roman" w:cs="Times New Roman"/>
          <w:sz w:val="24"/>
          <w:szCs w:val="24"/>
          <w:u w:val="single"/>
        </w:rPr>
        <w:t>GJMTA Sonatina Festival Philosophy and Goals:</w:t>
      </w:r>
    </w:p>
    <w:p w14:paraId="73A12F97" w14:textId="4FA83CBA" w:rsidR="00C363B6" w:rsidRPr="003F672B" w:rsidRDefault="00C363B6" w:rsidP="00C363B6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 w:rsidRPr="003F672B">
        <w:rPr>
          <w:rFonts w:ascii="Times New Roman" w:hAnsi="Times New Roman" w:cs="Times New Roman"/>
        </w:rPr>
        <w:t>To encourage and motivate all students and teachers in their pursuit of excellence in performance of music, particularly sonatinas and sonatas.</w:t>
      </w:r>
    </w:p>
    <w:p w14:paraId="1C2A298F" w14:textId="791B48FD" w:rsidR="00C363B6" w:rsidRPr="003F672B" w:rsidRDefault="00C363B6" w:rsidP="00C363B6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 w:rsidRPr="003F672B">
        <w:rPr>
          <w:rFonts w:ascii="Times New Roman" w:hAnsi="Times New Roman" w:cs="Times New Roman"/>
        </w:rPr>
        <w:t>To upgrade the music education in the private sector with a particular emphasis upon repertory, memory</w:t>
      </w:r>
      <w:r w:rsidR="00492A65" w:rsidRPr="003F672B">
        <w:rPr>
          <w:rFonts w:ascii="Times New Roman" w:hAnsi="Times New Roman" w:cs="Times New Roman"/>
        </w:rPr>
        <w:t>,</w:t>
      </w:r>
      <w:r w:rsidRPr="003F672B">
        <w:rPr>
          <w:rFonts w:ascii="Times New Roman" w:hAnsi="Times New Roman" w:cs="Times New Roman"/>
        </w:rPr>
        <w:t xml:space="preserve"> and performance.</w:t>
      </w:r>
    </w:p>
    <w:p w14:paraId="30740373" w14:textId="77777777" w:rsidR="00492A65" w:rsidRPr="003F672B" w:rsidRDefault="00C363B6" w:rsidP="00C363B6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 w:rsidRPr="003F672B">
        <w:rPr>
          <w:rFonts w:ascii="Times New Roman" w:hAnsi="Times New Roman" w:cs="Times New Roman"/>
        </w:rPr>
        <w:t xml:space="preserve">To help build character and the necessary tools for personal success, particularly seeing a task through </w:t>
      </w:r>
      <w:r w:rsidR="00492A65" w:rsidRPr="003F672B">
        <w:rPr>
          <w:rFonts w:ascii="Times New Roman" w:hAnsi="Times New Roman" w:cs="Times New Roman"/>
        </w:rPr>
        <w:t>all of</w:t>
      </w:r>
      <w:r w:rsidRPr="003F672B">
        <w:rPr>
          <w:rFonts w:ascii="Times New Roman" w:hAnsi="Times New Roman" w:cs="Times New Roman"/>
        </w:rPr>
        <w:t xml:space="preserve"> its sta</w:t>
      </w:r>
      <w:r w:rsidR="00492A65" w:rsidRPr="003F672B">
        <w:rPr>
          <w:rFonts w:ascii="Times New Roman" w:hAnsi="Times New Roman" w:cs="Times New Roman"/>
        </w:rPr>
        <w:t>ges</w:t>
      </w:r>
      <w:r w:rsidRPr="003F672B">
        <w:rPr>
          <w:rFonts w:ascii="Times New Roman" w:hAnsi="Times New Roman" w:cs="Times New Roman"/>
        </w:rPr>
        <w:t>: selection</w:t>
      </w:r>
      <w:r w:rsidR="00492A65" w:rsidRPr="003F672B">
        <w:rPr>
          <w:rFonts w:ascii="Times New Roman" w:hAnsi="Times New Roman" w:cs="Times New Roman"/>
        </w:rPr>
        <w:t>,</w:t>
      </w:r>
      <w:r w:rsidRPr="003F672B">
        <w:rPr>
          <w:rFonts w:ascii="Times New Roman" w:hAnsi="Times New Roman" w:cs="Times New Roman"/>
        </w:rPr>
        <w:t xml:space="preserve"> commitment, labor</w:t>
      </w:r>
      <w:r w:rsidR="00492A65" w:rsidRPr="003F672B">
        <w:rPr>
          <w:rFonts w:ascii="Times New Roman" w:hAnsi="Times New Roman" w:cs="Times New Roman"/>
        </w:rPr>
        <w:t>,</w:t>
      </w:r>
      <w:r w:rsidRPr="003F672B">
        <w:rPr>
          <w:rFonts w:ascii="Times New Roman" w:hAnsi="Times New Roman" w:cs="Times New Roman"/>
        </w:rPr>
        <w:t xml:space="preserve"> and completion. </w:t>
      </w:r>
    </w:p>
    <w:p w14:paraId="121D5B8F" w14:textId="77777777" w:rsidR="00492A65" w:rsidRPr="003F672B" w:rsidRDefault="00C363B6" w:rsidP="00492A65">
      <w:pPr>
        <w:spacing w:line="360" w:lineRule="auto"/>
        <w:ind w:firstLine="0"/>
        <w:rPr>
          <w:rFonts w:ascii="Times New Roman" w:hAnsi="Times New Roman" w:cs="Times New Roman"/>
          <w:sz w:val="24"/>
          <w:szCs w:val="24"/>
          <w:u w:val="single"/>
        </w:rPr>
      </w:pPr>
      <w:r w:rsidRPr="003F672B">
        <w:rPr>
          <w:rFonts w:ascii="Times New Roman" w:hAnsi="Times New Roman" w:cs="Times New Roman"/>
          <w:sz w:val="24"/>
          <w:szCs w:val="24"/>
          <w:u w:val="single"/>
        </w:rPr>
        <w:t xml:space="preserve">Sonatina Festival Results: </w:t>
      </w:r>
    </w:p>
    <w:p w14:paraId="0947B9BE" w14:textId="1240A711" w:rsidR="003406E3" w:rsidRPr="003F672B" w:rsidRDefault="00C363B6" w:rsidP="00492A65">
      <w:pPr>
        <w:spacing w:line="360" w:lineRule="auto"/>
        <w:ind w:left="360" w:firstLine="0"/>
        <w:rPr>
          <w:rFonts w:ascii="Times New Roman" w:hAnsi="Times New Roman" w:cs="Times New Roman"/>
        </w:rPr>
      </w:pPr>
      <w:r w:rsidRPr="003F672B">
        <w:rPr>
          <w:rFonts w:ascii="Times New Roman" w:hAnsi="Times New Roman" w:cs="Times New Roman"/>
        </w:rPr>
        <w:t xml:space="preserve">Our aim is encouragement, reward, and excellence. Three winners (or number of participants in a class if less than three) will be chosen 1st, 2nd, and 3rd. </w:t>
      </w:r>
      <w:r w:rsidRPr="006533D5">
        <w:rPr>
          <w:rFonts w:ascii="Times New Roman" w:hAnsi="Times New Roman" w:cs="Times New Roman"/>
        </w:rPr>
        <w:t>Up to 3 Honorable Mentions</w:t>
      </w:r>
      <w:r w:rsidRPr="003F672B">
        <w:rPr>
          <w:rFonts w:ascii="Times New Roman" w:hAnsi="Times New Roman" w:cs="Times New Roman"/>
        </w:rPr>
        <w:t xml:space="preserve"> may also be awarded in each class. Judges may choose not to award 1st, 2nd, or 3rd place if the standard of excellence was not met by the contestants</w:t>
      </w:r>
      <w:r w:rsidR="006F0D29" w:rsidRPr="003F672B">
        <w:rPr>
          <w:rFonts w:ascii="Times New Roman" w:hAnsi="Times New Roman" w:cs="Times New Roman"/>
        </w:rPr>
        <w:t>.</w:t>
      </w:r>
    </w:p>
    <w:sectPr w:rsidR="003406E3" w:rsidRPr="003F67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372076"/>
    <w:multiLevelType w:val="hybridMultilevel"/>
    <w:tmpl w:val="32D2F7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E314D1"/>
    <w:multiLevelType w:val="hybridMultilevel"/>
    <w:tmpl w:val="A5541B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D72D85"/>
    <w:multiLevelType w:val="hybridMultilevel"/>
    <w:tmpl w:val="2EC6DC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5290509">
    <w:abstractNumId w:val="0"/>
  </w:num>
  <w:num w:numId="2" w16cid:durableId="1385762936">
    <w:abstractNumId w:val="2"/>
  </w:num>
  <w:num w:numId="3" w16cid:durableId="2675917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3B6"/>
    <w:rsid w:val="00082E0E"/>
    <w:rsid w:val="0027671B"/>
    <w:rsid w:val="003406E3"/>
    <w:rsid w:val="003F672B"/>
    <w:rsid w:val="00480D95"/>
    <w:rsid w:val="00490068"/>
    <w:rsid w:val="00492A65"/>
    <w:rsid w:val="005D5E0E"/>
    <w:rsid w:val="006533D5"/>
    <w:rsid w:val="00672C26"/>
    <w:rsid w:val="0068579E"/>
    <w:rsid w:val="00694C26"/>
    <w:rsid w:val="006F0D29"/>
    <w:rsid w:val="008D32DE"/>
    <w:rsid w:val="00965BCC"/>
    <w:rsid w:val="00A51B89"/>
    <w:rsid w:val="00C363B6"/>
    <w:rsid w:val="00CA2AA4"/>
    <w:rsid w:val="00D440E9"/>
    <w:rsid w:val="00D700CF"/>
    <w:rsid w:val="00FF1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909C86"/>
  <w15:chartTrackingRefBased/>
  <w15:docId w15:val="{CC57338F-7E11-4D1B-9FC6-5C73A1186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2AA4"/>
    <w:pPr>
      <w:spacing w:line="480" w:lineRule="auto"/>
      <w:ind w:firstLine="72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363B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63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C363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017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26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Vejraska, Paul L</dc:creator>
  <cp:keywords/>
  <dc:description/>
  <cp:lastModifiedBy>Mark Vejraska</cp:lastModifiedBy>
  <cp:revision>18</cp:revision>
  <dcterms:created xsi:type="dcterms:W3CDTF">2020-10-05T17:45:00Z</dcterms:created>
  <dcterms:modified xsi:type="dcterms:W3CDTF">2023-02-21T03:14:00Z</dcterms:modified>
</cp:coreProperties>
</file>